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77E6" w14:textId="52408FCB" w:rsidR="00A87B98" w:rsidRDefault="00153580" w:rsidP="00A87B98">
      <w:pPr>
        <w:tabs>
          <w:tab w:val="left" w:pos="2955"/>
        </w:tabs>
        <w:rPr>
          <w:b/>
          <w:bCs/>
          <w:sz w:val="28"/>
          <w:szCs w:val="28"/>
        </w:rPr>
      </w:pPr>
      <w:r w:rsidRPr="000842CA">
        <w:rPr>
          <w:b/>
          <w:bCs/>
          <w:sz w:val="28"/>
          <w:szCs w:val="28"/>
        </w:rPr>
        <w:t>Exempelmallar</w:t>
      </w:r>
      <w:r w:rsidR="003D03B6">
        <w:rPr>
          <w:b/>
          <w:bCs/>
          <w:sz w:val="28"/>
          <w:szCs w:val="28"/>
        </w:rPr>
        <w:t xml:space="preserve"> för kamerabevakning</w:t>
      </w:r>
    </w:p>
    <w:p w14:paraId="3A011973" w14:textId="2F0E88E1" w:rsidR="000D6368" w:rsidRPr="000D6368" w:rsidRDefault="000D6368" w:rsidP="00A87B98">
      <w:pPr>
        <w:tabs>
          <w:tab w:val="left" w:pos="2955"/>
        </w:tabs>
      </w:pPr>
      <w:r w:rsidRPr="000D6368">
        <w:t xml:space="preserve">Här följer </w:t>
      </w:r>
      <w:r>
        <w:t>exempelmallar ni kan fylla i</w:t>
      </w:r>
      <w:r w:rsidR="00107361">
        <w:t>.</w:t>
      </w:r>
    </w:p>
    <w:p w14:paraId="70B6A489" w14:textId="77777777" w:rsidR="000842CA" w:rsidRPr="00C87AC5" w:rsidRDefault="000842CA" w:rsidP="000842CA">
      <w:pPr>
        <w:tabs>
          <w:tab w:val="left" w:pos="2955"/>
        </w:tabs>
        <w:rPr>
          <w:bCs/>
          <w:iCs/>
        </w:rPr>
      </w:pPr>
      <w:r>
        <w:rPr>
          <w:bCs/>
          <w:iCs/>
        </w:rPr>
        <w:pict w14:anchorId="2AD60CD2">
          <v:rect id="_x0000_i1025" style="width:0;height:1.5pt" o:hralign="center" o:hrstd="t" o:hr="t" fillcolor="#a0a0a0" stroked="f"/>
        </w:pict>
      </w:r>
    </w:p>
    <w:p w14:paraId="28ABC961" w14:textId="10BA457E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/>
          <w:iCs/>
        </w:rPr>
        <w:t>Exempelmall</w:t>
      </w:r>
      <w:r w:rsidRPr="00146166">
        <w:rPr>
          <w:b/>
          <w:bCs/>
          <w:iCs/>
        </w:rPr>
        <w:t xml:space="preserve"> för intresseavvägning</w:t>
      </w:r>
      <w:r w:rsidRPr="00146166">
        <w:rPr>
          <w:bCs/>
          <w:iCs/>
        </w:rPr>
        <w:t xml:space="preserve"> för kamerabevakning i taxibilar, anpassad efter </w:t>
      </w:r>
      <w:proofErr w:type="spellStart"/>
      <w:r w:rsidRPr="00146166">
        <w:rPr>
          <w:bCs/>
          <w:iCs/>
        </w:rPr>
        <w:t>IMY:s</w:t>
      </w:r>
      <w:proofErr w:type="spellEnd"/>
      <w:r w:rsidRPr="00146166">
        <w:rPr>
          <w:bCs/>
          <w:iCs/>
        </w:rPr>
        <w:t xml:space="preserve"> riktlinjer och GDPR.</w:t>
      </w:r>
    </w:p>
    <w:p w14:paraId="6159654E" w14:textId="6030B82B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Intresseavvägning – Kamerabevakning i taxibilar</w:t>
      </w:r>
    </w:p>
    <w:p w14:paraId="3D903DB9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1. Behandlingsansvarig</w:t>
      </w:r>
    </w:p>
    <w:p w14:paraId="619CBA9F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/>
          <w:bCs/>
          <w:iCs/>
        </w:rPr>
        <w:t>Företagsnamn:</w:t>
      </w:r>
      <w:r w:rsidRPr="00146166">
        <w:rPr>
          <w:bCs/>
          <w:iCs/>
        </w:rPr>
        <w:t xml:space="preserve"> [Ditt taxiföretag AB]</w:t>
      </w:r>
      <w:r w:rsidRPr="00146166">
        <w:rPr>
          <w:bCs/>
          <w:iCs/>
        </w:rPr>
        <w:br/>
      </w:r>
      <w:r w:rsidRPr="00146166">
        <w:rPr>
          <w:b/>
          <w:bCs/>
          <w:iCs/>
        </w:rPr>
        <w:t>Organisationsnummer:</w:t>
      </w:r>
      <w:r w:rsidRPr="00146166">
        <w:rPr>
          <w:bCs/>
          <w:iCs/>
        </w:rPr>
        <w:t xml:space="preserve"> [XXXXXX-XXXX]</w:t>
      </w:r>
      <w:r w:rsidRPr="00146166">
        <w:rPr>
          <w:bCs/>
          <w:iCs/>
        </w:rPr>
        <w:br/>
      </w:r>
      <w:r w:rsidRPr="00146166">
        <w:rPr>
          <w:b/>
          <w:bCs/>
          <w:iCs/>
        </w:rPr>
        <w:t>Kontaktperson:</w:t>
      </w:r>
      <w:r w:rsidRPr="00146166">
        <w:rPr>
          <w:bCs/>
          <w:iCs/>
        </w:rPr>
        <w:t xml:space="preserve"> [Namn, e-post, telefonnummer]</w:t>
      </w:r>
    </w:p>
    <w:p w14:paraId="54B04C7D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pict w14:anchorId="59527B83">
          <v:rect id="_x0000_i1082" style="width:470.3pt;height:1pt" o:hralign="center" o:hrstd="t" o:hr="t" fillcolor="#a0a0a0" stroked="f"/>
        </w:pict>
      </w:r>
    </w:p>
    <w:p w14:paraId="0A733260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2. Syfte med kamerabevakningen</w:t>
      </w:r>
    </w:p>
    <w:p w14:paraId="006053FC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Syftet med kamerabevakningen är att:</w:t>
      </w:r>
    </w:p>
    <w:p w14:paraId="0A82AC7D" w14:textId="77777777" w:rsidR="00146166" w:rsidRPr="00146166" w:rsidRDefault="00146166" w:rsidP="00146166">
      <w:pPr>
        <w:numPr>
          <w:ilvl w:val="0"/>
          <w:numId w:val="2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Öka tryggheten för förare och passagerare.</w:t>
      </w:r>
    </w:p>
    <w:p w14:paraId="521FE4E4" w14:textId="77777777" w:rsidR="00146166" w:rsidRPr="00146166" w:rsidRDefault="00146166" w:rsidP="00146166">
      <w:pPr>
        <w:numPr>
          <w:ilvl w:val="0"/>
          <w:numId w:val="2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Förebygga hot, våld och skadegörelse.</w:t>
      </w:r>
    </w:p>
    <w:p w14:paraId="2C9CF0DC" w14:textId="77777777" w:rsidR="00146166" w:rsidRPr="00146166" w:rsidRDefault="00146166" w:rsidP="00146166">
      <w:pPr>
        <w:numPr>
          <w:ilvl w:val="0"/>
          <w:numId w:val="2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Underlätta brottsutredningar vid incidenter.</w:t>
      </w:r>
    </w:p>
    <w:p w14:paraId="1BD10403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 xml:space="preserve">Det inspelade materialet ska </w:t>
      </w:r>
      <w:r w:rsidRPr="00146166">
        <w:rPr>
          <w:b/>
          <w:bCs/>
          <w:iCs/>
        </w:rPr>
        <w:t>inte</w:t>
      </w:r>
      <w:r w:rsidRPr="00146166">
        <w:rPr>
          <w:bCs/>
          <w:iCs/>
        </w:rPr>
        <w:t xml:space="preserve"> användas för att övervaka personalens arbetsprestation eller raster.</w:t>
      </w:r>
    </w:p>
    <w:p w14:paraId="3C93A3A2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pict w14:anchorId="4C594002">
          <v:rect id="_x0000_i1083" style="width:470.3pt;height:1pt" o:hralign="center" o:hrstd="t" o:hr="t" fillcolor="#a0a0a0" stroked="f"/>
        </w:pict>
      </w:r>
    </w:p>
    <w:p w14:paraId="06F94EB4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3. Kategorier av personuppgifter</w:t>
      </w:r>
    </w:p>
    <w:p w14:paraId="254D027E" w14:textId="77777777" w:rsidR="00146166" w:rsidRPr="00146166" w:rsidRDefault="00146166" w:rsidP="00146166">
      <w:pPr>
        <w:numPr>
          <w:ilvl w:val="0"/>
          <w:numId w:val="3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Videoinspelningar som kan visa passagerare, förare och händelser i fordonet.</w:t>
      </w:r>
    </w:p>
    <w:p w14:paraId="166570F8" w14:textId="77777777" w:rsidR="00146166" w:rsidRPr="00146166" w:rsidRDefault="00146166" w:rsidP="00146166">
      <w:pPr>
        <w:numPr>
          <w:ilvl w:val="0"/>
          <w:numId w:val="3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Händelser kopplade till tidpunkt, plats och färdväg.</w:t>
      </w:r>
    </w:p>
    <w:p w14:paraId="6F6828EB" w14:textId="3CCA769E" w:rsidR="00146166" w:rsidRPr="00146166" w:rsidRDefault="00107361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pict w14:anchorId="0851085B">
          <v:rect id="_x0000_i1101" style="width:470.3pt;height:1pt" o:hralign="center" o:hrstd="t" o:hr="t" fillcolor="#a0a0a0" stroked="f"/>
        </w:pict>
      </w:r>
    </w:p>
    <w:p w14:paraId="09F6C319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4. Rättslig grund</w:t>
      </w:r>
    </w:p>
    <w:p w14:paraId="5AA75625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/>
          <w:bCs/>
          <w:iCs/>
        </w:rPr>
        <w:t xml:space="preserve">Intresseavvägning (artikel </w:t>
      </w:r>
      <w:proofErr w:type="gramStart"/>
      <w:r w:rsidRPr="00146166">
        <w:rPr>
          <w:b/>
          <w:bCs/>
          <w:iCs/>
        </w:rPr>
        <w:t>6.1</w:t>
      </w:r>
      <w:proofErr w:type="gramEnd"/>
      <w:r w:rsidRPr="00146166">
        <w:rPr>
          <w:b/>
          <w:bCs/>
          <w:iCs/>
        </w:rPr>
        <w:t xml:space="preserve"> f GDPR)</w:t>
      </w:r>
      <w:r w:rsidRPr="00146166">
        <w:rPr>
          <w:bCs/>
          <w:iCs/>
        </w:rPr>
        <w:t xml:space="preserve"> – Bevakningen sker med stöd av vårt berättigade intresse att skydda egendom, personal och kunder.</w:t>
      </w:r>
    </w:p>
    <w:p w14:paraId="60A0AEE5" w14:textId="74CD4BE9" w:rsidR="00146166" w:rsidRDefault="00146166" w:rsidP="00146166">
      <w:pPr>
        <w:tabs>
          <w:tab w:val="left" w:pos="2955"/>
        </w:tabs>
        <w:rPr>
          <w:bCs/>
          <w:iCs/>
        </w:rPr>
      </w:pPr>
    </w:p>
    <w:p w14:paraId="2131CA11" w14:textId="77777777" w:rsidR="00107361" w:rsidRPr="00146166" w:rsidRDefault="00107361" w:rsidP="00146166">
      <w:pPr>
        <w:tabs>
          <w:tab w:val="left" w:pos="2955"/>
        </w:tabs>
        <w:rPr>
          <w:bCs/>
          <w:iCs/>
        </w:rPr>
      </w:pPr>
    </w:p>
    <w:p w14:paraId="0F625EC9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lastRenderedPageBreak/>
        <w:t>5. Beskrivning av behovet</w:t>
      </w:r>
    </w:p>
    <w:p w14:paraId="4BDB0575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Vi har under tidigare perioder haft följande problem:</w:t>
      </w:r>
    </w:p>
    <w:p w14:paraId="2C6D3B70" w14:textId="77777777" w:rsidR="00146166" w:rsidRPr="00146166" w:rsidRDefault="00146166" w:rsidP="00146166">
      <w:pPr>
        <w:numPr>
          <w:ilvl w:val="0"/>
          <w:numId w:val="4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[Ex: X antal incidenter med hot/överfall på förare mellan 2022–2025]</w:t>
      </w:r>
    </w:p>
    <w:p w14:paraId="758DFAAC" w14:textId="77777777" w:rsidR="00146166" w:rsidRPr="00146166" w:rsidRDefault="00146166" w:rsidP="00146166">
      <w:pPr>
        <w:numPr>
          <w:ilvl w:val="0"/>
          <w:numId w:val="4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[Ex: Skadegörelse i bilar under kvällstid]</w:t>
      </w:r>
    </w:p>
    <w:p w14:paraId="62D68128" w14:textId="77777777" w:rsidR="00146166" w:rsidRPr="00146166" w:rsidRDefault="00146166" w:rsidP="00146166">
      <w:pPr>
        <w:numPr>
          <w:ilvl w:val="0"/>
          <w:numId w:val="4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[Ex: Ogrundade klagomål från passagerare där inspelning hade kunnat styrka fakta]</w:t>
      </w:r>
    </w:p>
    <w:p w14:paraId="5A25D24B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Vi har övervägt andra åtgärder (</w:t>
      </w:r>
      <w:proofErr w:type="gramStart"/>
      <w:r w:rsidRPr="00146166">
        <w:rPr>
          <w:bCs/>
          <w:iCs/>
        </w:rPr>
        <w:t>t.ex.</w:t>
      </w:r>
      <w:proofErr w:type="gramEnd"/>
      <w:r w:rsidRPr="00146166">
        <w:rPr>
          <w:bCs/>
          <w:iCs/>
        </w:rPr>
        <w:t xml:space="preserve"> plexiglas, extra utbildning, </w:t>
      </w:r>
      <w:proofErr w:type="spellStart"/>
      <w:r w:rsidRPr="00146166">
        <w:rPr>
          <w:bCs/>
          <w:iCs/>
        </w:rPr>
        <w:t>larmknappar</w:t>
      </w:r>
      <w:proofErr w:type="spellEnd"/>
      <w:r w:rsidRPr="00146166">
        <w:rPr>
          <w:bCs/>
          <w:iCs/>
        </w:rPr>
        <w:t>), men bedömer att dessa inte ger ett tillräckligt skydd.</w:t>
      </w:r>
    </w:p>
    <w:p w14:paraId="78015D43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pict w14:anchorId="797333C0">
          <v:rect id="_x0000_i1085" style="width:470.3pt;height:1pt" o:hralign="center" o:hrstd="t" o:hr="t" fillcolor="#a0a0a0" stroked="f"/>
        </w:pict>
      </w:r>
    </w:p>
    <w:p w14:paraId="6763C142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6. Bedömning av integritetspåverkan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55"/>
        <w:gridCol w:w="6017"/>
      </w:tblGrid>
      <w:tr w:rsidR="00146166" w:rsidRPr="00146166" w14:paraId="017FEDE2" w14:textId="77777777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9ECCC" w14:textId="77777777" w:rsidR="00146166" w:rsidRPr="00146166" w:rsidRDefault="00146166" w:rsidP="00146166">
            <w:pPr>
              <w:tabs>
                <w:tab w:val="left" w:pos="2955"/>
              </w:tabs>
              <w:rPr>
                <w:b/>
                <w:bCs/>
                <w:iCs/>
              </w:rPr>
            </w:pPr>
            <w:r w:rsidRPr="00146166">
              <w:rPr>
                <w:b/>
                <w:bCs/>
                <w:iCs/>
              </w:rPr>
              <w:t>Aspekt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E3690" w14:textId="77777777" w:rsidR="00146166" w:rsidRPr="00146166" w:rsidRDefault="00146166" w:rsidP="00146166">
            <w:pPr>
              <w:tabs>
                <w:tab w:val="left" w:pos="2955"/>
              </w:tabs>
              <w:rPr>
                <w:b/>
                <w:bCs/>
                <w:iCs/>
              </w:rPr>
            </w:pPr>
            <w:r w:rsidRPr="00146166">
              <w:rPr>
                <w:b/>
                <w:bCs/>
                <w:iCs/>
              </w:rPr>
              <w:t>Bedömning</w:t>
            </w:r>
          </w:p>
        </w:tc>
      </w:tr>
      <w:tr w:rsidR="00146166" w:rsidRPr="00146166" w14:paraId="0AE269F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5BA17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Integritetspåverkan på passagerare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0C6AB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Låg till måttlig – begränsad till bild utan ljud. Endast under resans gång.</w:t>
            </w:r>
          </w:p>
        </w:tc>
      </w:tr>
      <w:tr w:rsidR="00146166" w:rsidRPr="00146166" w14:paraId="05D68BD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4693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Integritetspåverkan på förare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B5130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Låg – kameran används ej för prestationsbedömning eller övervakning av pauser.</w:t>
            </w:r>
          </w:p>
        </w:tc>
      </w:tr>
      <w:tr w:rsidR="00146166" w:rsidRPr="00146166" w14:paraId="54A7D1E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F4BB7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Inspelningstid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5D15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Max 72 timmar, därefter automatisk radering.</w:t>
            </w:r>
          </w:p>
        </w:tc>
      </w:tr>
      <w:tr w:rsidR="00146166" w:rsidRPr="00146166" w14:paraId="0C895F7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CA4F8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Tillgång till material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1A951" w14:textId="77777777" w:rsidR="00146166" w:rsidRPr="00146166" w:rsidRDefault="00146166" w:rsidP="00146166">
            <w:pPr>
              <w:tabs>
                <w:tab w:val="left" w:pos="2955"/>
              </w:tabs>
              <w:rPr>
                <w:bCs/>
                <w:iCs/>
              </w:rPr>
            </w:pPr>
            <w:r w:rsidRPr="00146166">
              <w:rPr>
                <w:bCs/>
                <w:iCs/>
              </w:rPr>
              <w:t>Endast behörig personal (ex. säkerhetsansvarig).</w:t>
            </w:r>
          </w:p>
        </w:tc>
      </w:tr>
    </w:tbl>
    <w:p w14:paraId="0D21412A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pict w14:anchorId="53953A25">
          <v:rect id="_x0000_i1086" style="width:470.3pt;height:1pt" o:hralign="center" o:hrstd="t" o:hr="t" fillcolor="#a0a0a0" stroked="f"/>
        </w:pict>
      </w:r>
    </w:p>
    <w:p w14:paraId="4FCD9A4F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7. Åtgärder för att minska integritetsintrång</w:t>
      </w:r>
    </w:p>
    <w:p w14:paraId="1DA5AF6E" w14:textId="77777777" w:rsidR="00146166" w:rsidRPr="00146166" w:rsidRDefault="00146166" w:rsidP="00146166">
      <w:pPr>
        <w:numPr>
          <w:ilvl w:val="0"/>
          <w:numId w:val="5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 xml:space="preserve">Tydlig </w:t>
      </w:r>
      <w:r w:rsidRPr="00146166">
        <w:rPr>
          <w:b/>
          <w:bCs/>
          <w:iCs/>
        </w:rPr>
        <w:t>information</w:t>
      </w:r>
      <w:r w:rsidRPr="00146166">
        <w:rPr>
          <w:bCs/>
          <w:iCs/>
        </w:rPr>
        <w:t xml:space="preserve"> i bilen med skylt och text (inkl. kontaktuppgifter).</w:t>
      </w:r>
    </w:p>
    <w:p w14:paraId="7847C38F" w14:textId="77777777" w:rsidR="00146166" w:rsidRPr="00146166" w:rsidRDefault="00146166" w:rsidP="00146166">
      <w:pPr>
        <w:numPr>
          <w:ilvl w:val="0"/>
          <w:numId w:val="5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 xml:space="preserve">Kameran är </w:t>
      </w:r>
      <w:r w:rsidRPr="00146166">
        <w:rPr>
          <w:b/>
          <w:bCs/>
          <w:iCs/>
        </w:rPr>
        <w:t>fast monterad</w:t>
      </w:r>
      <w:r w:rsidRPr="00146166">
        <w:rPr>
          <w:bCs/>
          <w:iCs/>
        </w:rPr>
        <w:t xml:space="preserve"> och riktad framåt/interiört.</w:t>
      </w:r>
    </w:p>
    <w:p w14:paraId="7426326B" w14:textId="77777777" w:rsidR="00146166" w:rsidRPr="00146166" w:rsidRDefault="00146166" w:rsidP="00146166">
      <w:pPr>
        <w:numPr>
          <w:ilvl w:val="0"/>
          <w:numId w:val="5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 xml:space="preserve">Endast </w:t>
      </w:r>
      <w:r w:rsidRPr="00146166">
        <w:rPr>
          <w:b/>
          <w:bCs/>
          <w:iCs/>
        </w:rPr>
        <w:t>video</w:t>
      </w:r>
      <w:r w:rsidRPr="00146166">
        <w:rPr>
          <w:bCs/>
          <w:iCs/>
        </w:rPr>
        <w:t>, ingen ljudinspelning.</w:t>
      </w:r>
    </w:p>
    <w:p w14:paraId="78691B3E" w14:textId="77777777" w:rsidR="00146166" w:rsidRPr="00146166" w:rsidRDefault="00146166" w:rsidP="00146166">
      <w:pPr>
        <w:numPr>
          <w:ilvl w:val="0"/>
          <w:numId w:val="5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Videomaterial lagras krypterat.</w:t>
      </w:r>
    </w:p>
    <w:p w14:paraId="73471AC6" w14:textId="77777777" w:rsidR="00146166" w:rsidRPr="00146166" w:rsidRDefault="00146166" w:rsidP="00146166">
      <w:pPr>
        <w:numPr>
          <w:ilvl w:val="0"/>
          <w:numId w:val="5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 xml:space="preserve">Automatisk </w:t>
      </w:r>
      <w:r w:rsidRPr="00146166">
        <w:rPr>
          <w:b/>
          <w:bCs/>
          <w:iCs/>
        </w:rPr>
        <w:t>radering efter 72 timmar</w:t>
      </w:r>
      <w:r w:rsidRPr="00146166">
        <w:rPr>
          <w:bCs/>
          <w:iCs/>
        </w:rPr>
        <w:t>, om det inte behövs för polisutredning.</w:t>
      </w:r>
    </w:p>
    <w:p w14:paraId="09DB0483" w14:textId="0E21BB81" w:rsidR="00146166" w:rsidRPr="00146166" w:rsidRDefault="00146166" w:rsidP="00146166">
      <w:pPr>
        <w:tabs>
          <w:tab w:val="left" w:pos="2955"/>
        </w:tabs>
        <w:rPr>
          <w:bCs/>
          <w:iCs/>
        </w:rPr>
      </w:pPr>
    </w:p>
    <w:p w14:paraId="52C65CD1" w14:textId="77777777" w:rsidR="007A2FBC" w:rsidRDefault="007A2FBC" w:rsidP="00146166">
      <w:pPr>
        <w:tabs>
          <w:tab w:val="left" w:pos="2955"/>
        </w:tabs>
        <w:rPr>
          <w:b/>
          <w:bCs/>
          <w:iCs/>
        </w:rPr>
      </w:pPr>
    </w:p>
    <w:p w14:paraId="1E16ADCD" w14:textId="77777777" w:rsidR="007A2FBC" w:rsidRDefault="007A2FBC" w:rsidP="00146166">
      <w:pPr>
        <w:tabs>
          <w:tab w:val="left" w:pos="2955"/>
        </w:tabs>
        <w:rPr>
          <w:b/>
          <w:bCs/>
          <w:iCs/>
        </w:rPr>
      </w:pPr>
    </w:p>
    <w:p w14:paraId="3248BC54" w14:textId="1EE3A3FC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lastRenderedPageBreak/>
        <w:t>8. Slutsats</w:t>
      </w:r>
    </w:p>
    <w:p w14:paraId="2B6DB8D6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Vår bedömning är att kamerabevakning är:</w:t>
      </w:r>
      <w:r w:rsidRPr="00146166">
        <w:rPr>
          <w:bCs/>
          <w:iCs/>
        </w:rPr>
        <w:br/>
        <w:t>- Nödvändig för att uppnå syftet.</w:t>
      </w:r>
      <w:r w:rsidRPr="00146166">
        <w:rPr>
          <w:bCs/>
          <w:iCs/>
        </w:rPr>
        <w:br/>
        <w:t>- Proportionell i förhållande till integritetsintrånget.</w:t>
      </w:r>
      <w:r w:rsidRPr="00146166">
        <w:rPr>
          <w:bCs/>
          <w:iCs/>
        </w:rPr>
        <w:br/>
        <w:t>- Förenlig med GDPR.</w:t>
      </w:r>
    </w:p>
    <w:p w14:paraId="2B58A6CF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pict w14:anchorId="3EE049E5">
          <v:rect id="_x0000_i1088" style="width:470.3pt;height:1pt" o:hralign="center" o:hrstd="t" o:hr="t" fillcolor="#a0a0a0" stroked="f"/>
        </w:pict>
      </w:r>
    </w:p>
    <w:p w14:paraId="03042E77" w14:textId="77777777" w:rsidR="00146166" w:rsidRPr="00146166" w:rsidRDefault="00146166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bCs/>
          <w:iCs/>
        </w:rPr>
        <w:t>9. Dokumentation</w:t>
      </w:r>
    </w:p>
    <w:p w14:paraId="527747D9" w14:textId="77777777" w:rsidR="00146166" w:rsidRPr="00146166" w:rsidRDefault="00146166" w:rsidP="00146166">
      <w:pPr>
        <w:numPr>
          <w:ilvl w:val="0"/>
          <w:numId w:val="6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 xml:space="preserve">Denna intresseavvägning är upprättad den: </w:t>
      </w:r>
      <w:r w:rsidRPr="00146166">
        <w:rPr>
          <w:b/>
          <w:bCs/>
          <w:iCs/>
        </w:rPr>
        <w:t>[ÅÅÅÅ-MM-DD]</w:t>
      </w:r>
    </w:p>
    <w:p w14:paraId="450C27A6" w14:textId="77777777" w:rsidR="00146166" w:rsidRPr="00146166" w:rsidRDefault="00146166" w:rsidP="00146166">
      <w:pPr>
        <w:numPr>
          <w:ilvl w:val="0"/>
          <w:numId w:val="6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Uppdateras årligen eller vid ändrade förutsättningar.</w:t>
      </w:r>
    </w:p>
    <w:p w14:paraId="7E59F7A6" w14:textId="77777777" w:rsidR="00146166" w:rsidRPr="00146166" w:rsidRDefault="00146166" w:rsidP="00146166">
      <w:pPr>
        <w:numPr>
          <w:ilvl w:val="0"/>
          <w:numId w:val="6"/>
        </w:num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t>Förvaras internt och kan uppvisas vid begäran från IMY.</w:t>
      </w:r>
    </w:p>
    <w:p w14:paraId="5C7E8E2B" w14:textId="77777777" w:rsidR="00146166" w:rsidRPr="00146166" w:rsidRDefault="00146166" w:rsidP="00146166">
      <w:pPr>
        <w:tabs>
          <w:tab w:val="left" w:pos="2955"/>
        </w:tabs>
        <w:rPr>
          <w:bCs/>
          <w:iCs/>
        </w:rPr>
      </w:pPr>
      <w:r w:rsidRPr="00146166">
        <w:rPr>
          <w:bCs/>
          <w:iCs/>
        </w:rPr>
        <w:pict w14:anchorId="3D7FB979">
          <v:rect id="_x0000_i1089" style="width:470.3pt;height:1pt" o:hralign="center" o:hrstd="t" o:hr="t" fillcolor="#a0a0a0" stroked="f"/>
        </w:pict>
      </w:r>
    </w:p>
    <w:p w14:paraId="7E20F2FD" w14:textId="77777777" w:rsidR="00146166" w:rsidRDefault="00146166" w:rsidP="00146166">
      <w:pPr>
        <w:tabs>
          <w:tab w:val="left" w:pos="2955"/>
        </w:tabs>
        <w:rPr>
          <w:bCs/>
          <w:iCs/>
        </w:rPr>
      </w:pPr>
    </w:p>
    <w:p w14:paraId="150D6F86" w14:textId="0805ADF7" w:rsidR="00FF5AF3" w:rsidRDefault="002C6F90" w:rsidP="00146166">
      <w:pPr>
        <w:tabs>
          <w:tab w:val="left" w:pos="2955"/>
        </w:tabs>
        <w:rPr>
          <w:b/>
          <w:bCs/>
          <w:iCs/>
        </w:rPr>
      </w:pPr>
      <w:r w:rsidRPr="00146166">
        <w:rPr>
          <w:b/>
          <w:iCs/>
        </w:rPr>
        <w:t>Exempelmall</w:t>
      </w:r>
      <w:r w:rsidRPr="00146166">
        <w:rPr>
          <w:b/>
          <w:bCs/>
          <w:iCs/>
        </w:rPr>
        <w:t xml:space="preserve"> för</w:t>
      </w:r>
      <w:r>
        <w:rPr>
          <w:b/>
          <w:bCs/>
          <w:iCs/>
        </w:rPr>
        <w:t xml:space="preserve"> informationsskylt </w:t>
      </w:r>
    </w:p>
    <w:p w14:paraId="7719C138" w14:textId="77777777" w:rsidR="00CB5AD6" w:rsidRPr="00CB5AD6" w:rsidRDefault="00CB5AD6" w:rsidP="00CB5AD6">
      <w:pPr>
        <w:tabs>
          <w:tab w:val="left" w:pos="2955"/>
        </w:tabs>
        <w:rPr>
          <w:bCs/>
          <w:iCs/>
        </w:rPr>
      </w:pPr>
      <w:r w:rsidRPr="00CB5AD6">
        <w:rPr>
          <w:bCs/>
          <w:iCs/>
        </w:rPr>
        <w:t xml:space="preserve">Här är ett exempel på skylt som är framtaget av </w:t>
      </w:r>
      <w:proofErr w:type="gramStart"/>
      <w:r w:rsidRPr="00CB5AD6">
        <w:rPr>
          <w:bCs/>
          <w:iCs/>
        </w:rPr>
        <w:t>Europeiska</w:t>
      </w:r>
      <w:proofErr w:type="gramEnd"/>
      <w:r w:rsidRPr="00CB5AD6">
        <w:rPr>
          <w:bCs/>
          <w:iCs/>
        </w:rPr>
        <w:t xml:space="preserve"> dataskyddsstyrelsen (EDPB). Skylten är inte bindande och det går bra att använda skyltar med annan utformning. </w:t>
      </w:r>
    </w:p>
    <w:p w14:paraId="32168811" w14:textId="18EDF25D" w:rsidR="00CB5AD6" w:rsidRDefault="00CB5AD6" w:rsidP="00CB5AD6">
      <w:pPr>
        <w:tabs>
          <w:tab w:val="left" w:pos="2955"/>
        </w:tabs>
        <w:rPr>
          <w:bCs/>
          <w:iCs/>
        </w:rPr>
      </w:pPr>
      <w:r w:rsidRPr="00CB5AD6">
        <w:rPr>
          <w:bCs/>
          <w:iCs/>
        </w:rPr>
        <w:drawing>
          <wp:inline distT="0" distB="0" distL="0" distR="0" wp14:anchorId="474682EE" wp14:editId="0C776D0E">
            <wp:extent cx="5760720" cy="3317240"/>
            <wp:effectExtent l="0" t="0" r="0" b="0"/>
            <wp:docPr id="663277291" name="Bildobjekt 2" descr="En bild som visar text, skärmbild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77291" name="Bildobjekt 2" descr="En bild som visar text, skärmbild, desig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3462" w14:textId="77777777" w:rsidR="00433BE3" w:rsidRDefault="00433BE3" w:rsidP="00CB5AD6">
      <w:pPr>
        <w:tabs>
          <w:tab w:val="left" w:pos="2955"/>
        </w:tabs>
        <w:rPr>
          <w:bCs/>
          <w:iCs/>
        </w:rPr>
      </w:pPr>
    </w:p>
    <w:p w14:paraId="0F9277C9" w14:textId="77777777" w:rsidR="00433BE3" w:rsidRDefault="00433BE3" w:rsidP="00CB5AD6">
      <w:pPr>
        <w:tabs>
          <w:tab w:val="left" w:pos="2955"/>
        </w:tabs>
        <w:rPr>
          <w:bCs/>
          <w:iCs/>
        </w:rPr>
      </w:pPr>
    </w:p>
    <w:p w14:paraId="23250D18" w14:textId="77777777" w:rsidR="00433BE3" w:rsidRPr="00433BE3" w:rsidRDefault="00433BE3" w:rsidP="00433BE3">
      <w:pPr>
        <w:tabs>
          <w:tab w:val="left" w:pos="2955"/>
        </w:tabs>
        <w:rPr>
          <w:b/>
          <w:bCs/>
          <w:iCs/>
        </w:rPr>
      </w:pPr>
      <w:r w:rsidRPr="00433BE3">
        <w:rPr>
          <w:b/>
          <w:bCs/>
          <w:iCs/>
        </w:rPr>
        <w:lastRenderedPageBreak/>
        <w:t>GDPR kräver att ni vid kamerabevakning i huvudsak informerar om följande:</w:t>
      </w:r>
    </w:p>
    <w:p w14:paraId="5F740AD0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Namn och kontaktuppgifter till personuppgiftsansvarig och dennas företrädare (i tillämpliga fall).</w:t>
      </w:r>
    </w:p>
    <w:p w14:paraId="01CFB724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Kontaktuppgifter till dataskyddsombud (om ni har ett).</w:t>
      </w:r>
    </w:p>
    <w:p w14:paraId="18B190EF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 xml:space="preserve">Ändamål (Varför ni </w:t>
      </w:r>
      <w:proofErr w:type="spellStart"/>
      <w:r w:rsidRPr="00433BE3">
        <w:rPr>
          <w:bCs/>
          <w:iCs/>
        </w:rPr>
        <w:t>kamerabevakar</w:t>
      </w:r>
      <w:proofErr w:type="spellEnd"/>
      <w:r w:rsidRPr="00433BE3">
        <w:rPr>
          <w:bCs/>
          <w:iCs/>
        </w:rPr>
        <w:t>) och rättslig grund för kamerabevakningen.</w:t>
      </w:r>
    </w:p>
    <w:p w14:paraId="6F11E4C9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 xml:space="preserve">Om intresseavvägning är er rättsliga grund (artikel </w:t>
      </w:r>
      <w:proofErr w:type="gramStart"/>
      <w:r w:rsidRPr="00433BE3">
        <w:rPr>
          <w:bCs/>
          <w:iCs/>
        </w:rPr>
        <w:t>6.1</w:t>
      </w:r>
      <w:proofErr w:type="gramEnd"/>
      <w:r w:rsidRPr="00433BE3">
        <w:rPr>
          <w:bCs/>
          <w:iCs/>
        </w:rPr>
        <w:t xml:space="preserve"> f) ska ni även ange den personuppgiftsansvarigas eller tredje mans berättigade intresse.</w:t>
      </w:r>
    </w:p>
    <w:p w14:paraId="1C82DA33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Mottagare eller kategorier av mottagare som ska ta del av personuppgifter (i förekommande fall).</w:t>
      </w:r>
    </w:p>
    <w:p w14:paraId="62F98EA6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Lagringstid eller de kriterier som ni använder för att fastställa lagringstiden.</w:t>
      </w:r>
    </w:p>
    <w:p w14:paraId="1AE25205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De bevakades (registrerades) rättigheter i förhållande till er, till exempel att begära radering av deras uppgifter eller begära registerutdrag.</w:t>
      </w:r>
    </w:p>
    <w:p w14:paraId="777149E1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Att de registrerade kan klaga hos IMY.</w:t>
      </w:r>
    </w:p>
    <w:p w14:paraId="502C2231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Om ni är skyldiga att kamerabevaka enligt avtal eller lag.</w:t>
      </w:r>
    </w:p>
    <w:p w14:paraId="4828898B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Om det är någon annan än ni som ska använda det insamlade materialet. Om så är fallet ska ni ange vem som är mottagare.</w:t>
      </w:r>
    </w:p>
    <w:p w14:paraId="563167DF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Om ni kommer att överföra personuppgifter till tredje land.</w:t>
      </w:r>
    </w:p>
    <w:p w14:paraId="406AAFB4" w14:textId="77777777" w:rsidR="00433BE3" w:rsidRPr="00433BE3" w:rsidRDefault="00433BE3" w:rsidP="00433BE3">
      <w:pPr>
        <w:numPr>
          <w:ilvl w:val="0"/>
          <w:numId w:val="7"/>
        </w:numPr>
        <w:tabs>
          <w:tab w:val="left" w:pos="2955"/>
        </w:tabs>
        <w:rPr>
          <w:bCs/>
          <w:iCs/>
        </w:rPr>
      </w:pPr>
      <w:r w:rsidRPr="00433BE3">
        <w:rPr>
          <w:bCs/>
          <w:iCs/>
        </w:rPr>
        <w:t>Om ni kommer att använda personuppgifterna för automatiserat beslutsfattande.</w:t>
      </w:r>
    </w:p>
    <w:p w14:paraId="7BDF59D8" w14:textId="77777777" w:rsidR="00433BE3" w:rsidRPr="00CB5AD6" w:rsidRDefault="00433BE3" w:rsidP="00CB5AD6">
      <w:pPr>
        <w:tabs>
          <w:tab w:val="left" w:pos="2955"/>
        </w:tabs>
        <w:rPr>
          <w:bCs/>
          <w:iCs/>
        </w:rPr>
      </w:pPr>
    </w:p>
    <w:p w14:paraId="76CD368E" w14:textId="77777777" w:rsidR="00CB5AD6" w:rsidRPr="00146166" w:rsidRDefault="00CB5AD6" w:rsidP="00146166">
      <w:pPr>
        <w:tabs>
          <w:tab w:val="left" w:pos="2955"/>
        </w:tabs>
        <w:rPr>
          <w:bCs/>
          <w:iCs/>
        </w:rPr>
      </w:pPr>
    </w:p>
    <w:p w14:paraId="600E977A" w14:textId="77777777" w:rsidR="000842CA" w:rsidRDefault="000842CA" w:rsidP="00A87B98">
      <w:pPr>
        <w:tabs>
          <w:tab w:val="left" w:pos="2955"/>
        </w:tabs>
      </w:pPr>
    </w:p>
    <w:p w14:paraId="62C03D52" w14:textId="77777777" w:rsidR="00574478" w:rsidRDefault="00574478" w:rsidP="00574478">
      <w:pPr>
        <w:rPr>
          <w:b/>
          <w:i/>
        </w:rPr>
      </w:pPr>
    </w:p>
    <w:p w14:paraId="16587C3B" w14:textId="6C14C1B5" w:rsidR="00574478" w:rsidRPr="00455176" w:rsidRDefault="00574478" w:rsidP="00A87B98">
      <w:pPr>
        <w:tabs>
          <w:tab w:val="left" w:pos="2955"/>
        </w:tabs>
        <w:rPr>
          <w:bCs/>
          <w:iCs/>
        </w:rPr>
      </w:pPr>
    </w:p>
    <w:sectPr w:rsidR="00574478" w:rsidRPr="0045517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48E1" w14:textId="77777777" w:rsidR="009B15F9" w:rsidRDefault="009B15F9" w:rsidP="00A87B98">
      <w:pPr>
        <w:spacing w:after="0" w:line="240" w:lineRule="auto"/>
      </w:pPr>
      <w:r>
        <w:separator/>
      </w:r>
    </w:p>
  </w:endnote>
  <w:endnote w:type="continuationSeparator" w:id="0">
    <w:p w14:paraId="2524C371" w14:textId="77777777" w:rsidR="009B15F9" w:rsidRDefault="009B15F9" w:rsidP="00A8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2410"/>
      <w:gridCol w:w="2410"/>
      <w:gridCol w:w="1275"/>
    </w:tblGrid>
    <w:tr w:rsidR="00A87B98" w14:paraId="7DCB2F52" w14:textId="77777777" w:rsidTr="00A87B98">
      <w:trPr>
        <w:jc w:val="center"/>
      </w:trPr>
      <w:tc>
        <w:tcPr>
          <w:tcW w:w="2977" w:type="dxa"/>
          <w:tcBorders>
            <w:top w:val="single" w:sz="4" w:space="0" w:color="auto"/>
          </w:tcBorders>
        </w:tcPr>
        <w:p w14:paraId="2AA89DC2" w14:textId="77777777" w:rsidR="00A87B98" w:rsidRDefault="00A87B98" w:rsidP="00A87B98">
          <w:pPr>
            <w:pStyle w:val="Sidfot"/>
            <w:spacing w:before="120" w:line="200" w:lineRule="exact"/>
            <w:ind w:right="-425"/>
            <w:rPr>
              <w:i/>
              <w:sz w:val="16"/>
            </w:rPr>
          </w:pPr>
          <w:r>
            <w:rPr>
              <w:i/>
              <w:sz w:val="16"/>
            </w:rPr>
            <w:t>Postadress/ Besöksadress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21B8DE17" w14:textId="77777777" w:rsidR="00A87B98" w:rsidRDefault="00A87B98" w:rsidP="00A87B98">
          <w:pPr>
            <w:pStyle w:val="Sidfot"/>
            <w:spacing w:before="120" w:line="200" w:lineRule="exact"/>
            <w:ind w:right="-425"/>
            <w:rPr>
              <w:i/>
              <w:sz w:val="16"/>
            </w:rPr>
          </w:pPr>
          <w:proofErr w:type="spellStart"/>
          <w:r>
            <w:rPr>
              <w:i/>
              <w:sz w:val="16"/>
            </w:rPr>
            <w:t>Org.nummer</w:t>
          </w:r>
          <w:proofErr w:type="spellEnd"/>
          <w:r>
            <w:rPr>
              <w:i/>
              <w:sz w:val="16"/>
            </w:rPr>
            <w:t xml:space="preserve"> </w:t>
          </w:r>
        </w:p>
      </w:tc>
      <w:tc>
        <w:tcPr>
          <w:tcW w:w="2410" w:type="dxa"/>
          <w:tcBorders>
            <w:top w:val="single" w:sz="4" w:space="0" w:color="auto"/>
            <w:left w:val="nil"/>
          </w:tcBorders>
        </w:tcPr>
        <w:p w14:paraId="4C2CDE30" w14:textId="77777777" w:rsidR="00A87B98" w:rsidRDefault="00A87B98" w:rsidP="00A87B98">
          <w:pPr>
            <w:pStyle w:val="Sidfot"/>
            <w:spacing w:before="120" w:line="200" w:lineRule="exact"/>
            <w:ind w:right="-425"/>
            <w:rPr>
              <w:i/>
              <w:sz w:val="16"/>
            </w:rPr>
          </w:pPr>
          <w:proofErr w:type="spellStart"/>
          <w:r>
            <w:rPr>
              <w:i/>
              <w:sz w:val="16"/>
              <w:lang w:val="de-DE"/>
            </w:rPr>
            <w:t>Besöksadress</w:t>
          </w:r>
          <w:proofErr w:type="spellEnd"/>
        </w:p>
      </w:tc>
      <w:tc>
        <w:tcPr>
          <w:tcW w:w="1275" w:type="dxa"/>
          <w:tcBorders>
            <w:top w:val="single" w:sz="4" w:space="0" w:color="auto"/>
          </w:tcBorders>
        </w:tcPr>
        <w:p w14:paraId="7054BC5D" w14:textId="77777777" w:rsidR="00A87B98" w:rsidRDefault="00A87B98" w:rsidP="00A87B98">
          <w:pPr>
            <w:pStyle w:val="Sidfot"/>
            <w:spacing w:before="120" w:line="200" w:lineRule="exact"/>
            <w:ind w:right="-425"/>
            <w:rPr>
              <w:i/>
              <w:sz w:val="16"/>
            </w:rPr>
          </w:pPr>
          <w:r>
            <w:rPr>
              <w:i/>
              <w:sz w:val="16"/>
            </w:rPr>
            <w:t>Telefon</w:t>
          </w:r>
        </w:p>
      </w:tc>
    </w:tr>
    <w:tr w:rsidR="00A87B98" w14:paraId="48D887DF" w14:textId="77777777" w:rsidTr="00A87B98">
      <w:trPr>
        <w:jc w:val="center"/>
      </w:trPr>
      <w:tc>
        <w:tcPr>
          <w:tcW w:w="2977" w:type="dxa"/>
        </w:tcPr>
        <w:p w14:paraId="76E36096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</w:rPr>
          </w:pPr>
          <w:r>
            <w:rPr>
              <w:sz w:val="16"/>
            </w:rPr>
            <w:t xml:space="preserve">Svenska Taxiförbundet </w:t>
          </w:r>
        </w:p>
      </w:tc>
      <w:tc>
        <w:tcPr>
          <w:tcW w:w="2410" w:type="dxa"/>
        </w:tcPr>
        <w:p w14:paraId="0BFD47D1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</w:rPr>
          </w:pPr>
          <w:proofErr w:type="gramStart"/>
          <w:r>
            <w:rPr>
              <w:sz w:val="16"/>
            </w:rPr>
            <w:t>802003-4404</w:t>
          </w:r>
          <w:proofErr w:type="gramEnd"/>
          <w:r>
            <w:rPr>
              <w:sz w:val="16"/>
            </w:rPr>
            <w:t xml:space="preserve"> </w:t>
          </w:r>
        </w:p>
      </w:tc>
      <w:tc>
        <w:tcPr>
          <w:tcW w:w="2410" w:type="dxa"/>
          <w:tcBorders>
            <w:left w:val="nil"/>
          </w:tcBorders>
        </w:tcPr>
        <w:p w14:paraId="0EB8D101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</w:rPr>
          </w:pPr>
          <w:r>
            <w:rPr>
              <w:sz w:val="16"/>
            </w:rPr>
            <w:t>Karlavägen 83</w:t>
          </w:r>
        </w:p>
      </w:tc>
      <w:tc>
        <w:tcPr>
          <w:tcW w:w="1275" w:type="dxa"/>
        </w:tcPr>
        <w:p w14:paraId="6336D00E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</w:rPr>
          </w:pPr>
          <w:r>
            <w:rPr>
              <w:sz w:val="16"/>
            </w:rPr>
            <w:t>08-655 21 660</w:t>
          </w:r>
        </w:p>
      </w:tc>
    </w:tr>
    <w:tr w:rsidR="00A87B98" w14:paraId="2266763E" w14:textId="77777777" w:rsidTr="00A87B98">
      <w:trPr>
        <w:jc w:val="center"/>
      </w:trPr>
      <w:tc>
        <w:tcPr>
          <w:tcW w:w="2977" w:type="dxa"/>
        </w:tcPr>
        <w:p w14:paraId="35E1473C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</w:rPr>
          </w:pPr>
          <w:r>
            <w:rPr>
              <w:sz w:val="16"/>
            </w:rPr>
            <w:t>Svenska Taxiförbundets Service AB</w:t>
          </w:r>
        </w:p>
      </w:tc>
      <w:tc>
        <w:tcPr>
          <w:tcW w:w="2410" w:type="dxa"/>
        </w:tcPr>
        <w:p w14:paraId="1E769EBE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556176-4357</w:t>
          </w:r>
        </w:p>
      </w:tc>
      <w:tc>
        <w:tcPr>
          <w:tcW w:w="2410" w:type="dxa"/>
        </w:tcPr>
        <w:p w14:paraId="47B49F9D" w14:textId="77777777" w:rsidR="00A87B98" w:rsidRDefault="00A87B98" w:rsidP="00A87B98">
          <w:pPr>
            <w:pStyle w:val="Sidfot"/>
            <w:spacing w:line="200" w:lineRule="exact"/>
            <w:ind w:right="-425"/>
            <w:rPr>
              <w:i/>
              <w:sz w:val="16"/>
              <w:lang w:val="de-DE"/>
            </w:rPr>
          </w:pPr>
          <w:r>
            <w:rPr>
              <w:i/>
              <w:sz w:val="16"/>
            </w:rPr>
            <w:t>Epost</w:t>
          </w:r>
        </w:p>
      </w:tc>
      <w:tc>
        <w:tcPr>
          <w:tcW w:w="1275" w:type="dxa"/>
        </w:tcPr>
        <w:p w14:paraId="775C1389" w14:textId="77777777" w:rsidR="00A87B98" w:rsidRDefault="00A87B98" w:rsidP="00A87B98">
          <w:pPr>
            <w:pStyle w:val="Sidfot"/>
            <w:spacing w:line="200" w:lineRule="exact"/>
            <w:ind w:right="-425"/>
            <w:rPr>
              <w:i/>
              <w:sz w:val="16"/>
              <w:lang w:val="de-DE"/>
            </w:rPr>
          </w:pPr>
          <w:proofErr w:type="spellStart"/>
          <w:r>
            <w:rPr>
              <w:i/>
              <w:sz w:val="16"/>
              <w:lang w:val="de-DE"/>
            </w:rPr>
            <w:t>Bankgiro</w:t>
          </w:r>
          <w:proofErr w:type="spellEnd"/>
        </w:p>
      </w:tc>
    </w:tr>
    <w:tr w:rsidR="00A87B98" w14:paraId="04ACE774" w14:textId="77777777" w:rsidTr="00A87B98">
      <w:trPr>
        <w:trHeight w:val="60"/>
        <w:jc w:val="center"/>
      </w:trPr>
      <w:tc>
        <w:tcPr>
          <w:tcW w:w="2977" w:type="dxa"/>
        </w:tcPr>
        <w:p w14:paraId="4FD2EB95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114 59 STOCKHOLM</w:t>
          </w:r>
        </w:p>
      </w:tc>
      <w:tc>
        <w:tcPr>
          <w:tcW w:w="2410" w:type="dxa"/>
        </w:tcPr>
        <w:p w14:paraId="69A4A2C5" w14:textId="77777777" w:rsidR="00A87B98" w:rsidRDefault="00A87B98" w:rsidP="00A87B98">
          <w:pPr>
            <w:pStyle w:val="Sidfot"/>
            <w:spacing w:line="200" w:lineRule="exact"/>
            <w:ind w:right="-425"/>
            <w:rPr>
              <w:i/>
              <w:sz w:val="16"/>
            </w:rPr>
          </w:pPr>
          <w:hyperlink r:id="rId1" w:history="1">
            <w:r w:rsidRPr="0042345F">
              <w:rPr>
                <w:rStyle w:val="Hyperlnk"/>
                <w:sz w:val="16"/>
              </w:rPr>
              <w:t>www.taxiforbundet.se</w:t>
            </w:r>
          </w:hyperlink>
          <w:r>
            <w:rPr>
              <w:sz w:val="16"/>
            </w:rPr>
            <w:t xml:space="preserve"> </w:t>
          </w:r>
        </w:p>
      </w:tc>
      <w:tc>
        <w:tcPr>
          <w:tcW w:w="2410" w:type="dxa"/>
        </w:tcPr>
        <w:p w14:paraId="6C055221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</w:rPr>
          </w:pPr>
          <w:hyperlink r:id="rId2" w:history="1">
            <w:r w:rsidRPr="00E06BDD">
              <w:rPr>
                <w:rStyle w:val="Hyperlnk"/>
                <w:sz w:val="16"/>
              </w:rPr>
              <w:t>info@taxiforbundet.se</w:t>
            </w:r>
          </w:hyperlink>
        </w:p>
      </w:tc>
      <w:tc>
        <w:tcPr>
          <w:tcW w:w="1275" w:type="dxa"/>
        </w:tcPr>
        <w:p w14:paraId="232CB1C7" w14:textId="77777777" w:rsidR="00A87B98" w:rsidRDefault="00A87B98" w:rsidP="00A87B98">
          <w:pPr>
            <w:pStyle w:val="Sidfot"/>
            <w:spacing w:line="200" w:lineRule="exact"/>
            <w:ind w:right="-425"/>
            <w:rPr>
              <w:sz w:val="16"/>
            </w:rPr>
          </w:pPr>
          <w:proofErr w:type="gramStart"/>
          <w:r>
            <w:rPr>
              <w:sz w:val="16"/>
            </w:rPr>
            <w:t>124-9101</w:t>
          </w:r>
          <w:proofErr w:type="gramEnd"/>
        </w:p>
      </w:tc>
    </w:tr>
  </w:tbl>
  <w:p w14:paraId="6B1DB780" w14:textId="77777777" w:rsidR="00A87B98" w:rsidRDefault="00A87B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5FEE" w14:textId="77777777" w:rsidR="009B15F9" w:rsidRDefault="009B15F9" w:rsidP="00A87B98">
      <w:pPr>
        <w:spacing w:after="0" w:line="240" w:lineRule="auto"/>
      </w:pPr>
      <w:r>
        <w:separator/>
      </w:r>
    </w:p>
  </w:footnote>
  <w:footnote w:type="continuationSeparator" w:id="0">
    <w:p w14:paraId="2F983A90" w14:textId="77777777" w:rsidR="009B15F9" w:rsidRDefault="009B15F9" w:rsidP="00A8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BBC6" w14:textId="3E269EE6" w:rsidR="00A87B98" w:rsidRDefault="00A87B98" w:rsidP="00A55C5D">
    <w:pPr>
      <w:pStyle w:val="Sidhuvud"/>
    </w:pPr>
    <w:r>
      <w:rPr>
        <w:noProof/>
      </w:rPr>
      <w:drawing>
        <wp:inline distT="0" distB="0" distL="0" distR="0" wp14:anchorId="46D84118" wp14:editId="2B3FA35D">
          <wp:extent cx="1800000" cy="519701"/>
          <wp:effectExtent l="0" t="0" r="0" b="0"/>
          <wp:docPr id="51802049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20497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C5D">
      <w:t xml:space="preserve">                                                             </w:t>
    </w:r>
  </w:p>
  <w:p w14:paraId="69F7DA55" w14:textId="77777777" w:rsidR="001D4002" w:rsidRDefault="001D40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053"/>
    <w:multiLevelType w:val="hybridMultilevel"/>
    <w:tmpl w:val="75329292"/>
    <w:lvl w:ilvl="0" w:tplc="3D0C44DE">
      <w:start w:val="202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8D8"/>
    <w:multiLevelType w:val="multilevel"/>
    <w:tmpl w:val="6302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82081"/>
    <w:multiLevelType w:val="multilevel"/>
    <w:tmpl w:val="4CB0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35014"/>
    <w:multiLevelType w:val="multilevel"/>
    <w:tmpl w:val="B770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3275F"/>
    <w:multiLevelType w:val="multilevel"/>
    <w:tmpl w:val="1D0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269B8"/>
    <w:multiLevelType w:val="multilevel"/>
    <w:tmpl w:val="FADE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328AC"/>
    <w:multiLevelType w:val="multilevel"/>
    <w:tmpl w:val="F75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781170">
    <w:abstractNumId w:val="0"/>
  </w:num>
  <w:num w:numId="2" w16cid:durableId="56730185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652713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256039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122858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58926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0194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98"/>
    <w:rsid w:val="00005B8A"/>
    <w:rsid w:val="00032BFA"/>
    <w:rsid w:val="000842CA"/>
    <w:rsid w:val="000D6368"/>
    <w:rsid w:val="00107361"/>
    <w:rsid w:val="00146166"/>
    <w:rsid w:val="00153580"/>
    <w:rsid w:val="001D4002"/>
    <w:rsid w:val="0021293D"/>
    <w:rsid w:val="002A07F0"/>
    <w:rsid w:val="002B58E0"/>
    <w:rsid w:val="002C6F90"/>
    <w:rsid w:val="002F2EAF"/>
    <w:rsid w:val="00321159"/>
    <w:rsid w:val="00334180"/>
    <w:rsid w:val="00352769"/>
    <w:rsid w:val="003D03B6"/>
    <w:rsid w:val="00433BE3"/>
    <w:rsid w:val="00440ECC"/>
    <w:rsid w:val="00455176"/>
    <w:rsid w:val="004C0054"/>
    <w:rsid w:val="00574478"/>
    <w:rsid w:val="00584790"/>
    <w:rsid w:val="005C7FF2"/>
    <w:rsid w:val="005D1FBF"/>
    <w:rsid w:val="00646198"/>
    <w:rsid w:val="006A4102"/>
    <w:rsid w:val="006E6CBD"/>
    <w:rsid w:val="00796C44"/>
    <w:rsid w:val="007A2FBC"/>
    <w:rsid w:val="007F000F"/>
    <w:rsid w:val="008B4D78"/>
    <w:rsid w:val="0098577B"/>
    <w:rsid w:val="009B15F9"/>
    <w:rsid w:val="00A55C5D"/>
    <w:rsid w:val="00A87B98"/>
    <w:rsid w:val="00AD16A1"/>
    <w:rsid w:val="00AD323F"/>
    <w:rsid w:val="00AE19B4"/>
    <w:rsid w:val="00B57ADA"/>
    <w:rsid w:val="00C40203"/>
    <w:rsid w:val="00C524FD"/>
    <w:rsid w:val="00C74D83"/>
    <w:rsid w:val="00CB5AD6"/>
    <w:rsid w:val="00CD4D7E"/>
    <w:rsid w:val="00E1008E"/>
    <w:rsid w:val="00E14A6A"/>
    <w:rsid w:val="00E47193"/>
    <w:rsid w:val="00E60BF5"/>
    <w:rsid w:val="00F42E89"/>
    <w:rsid w:val="00FD7C43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343C1"/>
  <w15:chartTrackingRefBased/>
  <w15:docId w15:val="{2A0DBC04-00E0-4D6F-9E79-EB728B29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7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7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7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7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7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7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7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7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7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7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7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7B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7B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7B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7B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7B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7B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7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7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7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7B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7B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7B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7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7B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7B9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8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7B98"/>
  </w:style>
  <w:style w:type="paragraph" w:styleId="Sidfot">
    <w:name w:val="footer"/>
    <w:basedOn w:val="Normal"/>
    <w:link w:val="SidfotChar"/>
    <w:unhideWhenUsed/>
    <w:rsid w:val="00A8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7B98"/>
  </w:style>
  <w:style w:type="character" w:styleId="Hyperlnk">
    <w:name w:val="Hyperlink"/>
    <w:basedOn w:val="Standardstycketeckensnitt"/>
    <w:unhideWhenUsed/>
    <w:rsid w:val="00A87B98"/>
    <w:rPr>
      <w:color w:val="467886" w:themeColor="hyperlink"/>
      <w:u w:val="single"/>
    </w:rPr>
  </w:style>
  <w:style w:type="paragraph" w:customStyle="1" w:styleId="Rubmkantlinje">
    <w:name w:val="Rub_m_kantlinje"/>
    <w:basedOn w:val="Normal"/>
    <w:next w:val="Normal"/>
    <w:rsid w:val="00574478"/>
    <w:pPr>
      <w:pBdr>
        <w:bottom w:val="single" w:sz="6" w:space="3" w:color="auto"/>
      </w:pBdr>
      <w:overflowPunct w:val="0"/>
      <w:autoSpaceDE w:val="0"/>
      <w:autoSpaceDN w:val="0"/>
      <w:adjustRightInd w:val="0"/>
      <w:spacing w:after="360" w:line="240" w:lineRule="auto"/>
      <w:textAlignment w:val="baseline"/>
    </w:pPr>
    <w:rPr>
      <w:rFonts w:ascii="Arial" w:eastAsia="Times New Roman" w:hAnsi="Arial" w:cs="Times New Roman"/>
      <w:b/>
      <w:i/>
      <w:kern w:val="0"/>
      <w:sz w:val="3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xiforbundet.se" TargetMode="External"/><Relationship Id="rId1" Type="http://schemas.openxmlformats.org/officeDocument/2006/relationships/hyperlink" Target="http://www.taxiforbu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7d76e-94f9-4855-bd92-fd4e69eade17">
      <Terms xmlns="http://schemas.microsoft.com/office/infopath/2007/PartnerControls"/>
    </lcf76f155ced4ddcb4097134ff3c332f>
    <TaxCatchAll xmlns="6be80f29-7f53-4e2a-90a9-3e935f08f9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491A66095489A1FDB835E6ED37E" ma:contentTypeVersion="19" ma:contentTypeDescription="Create a new document." ma:contentTypeScope="" ma:versionID="641b957e56cbc1112c4145323dd7ca7b">
  <xsd:schema xmlns:xsd="http://www.w3.org/2001/XMLSchema" xmlns:xs="http://www.w3.org/2001/XMLSchema" xmlns:p="http://schemas.microsoft.com/office/2006/metadata/properties" xmlns:ns2="6be80f29-7f53-4e2a-90a9-3e935f08f92d" xmlns:ns3="8f27d76e-94f9-4855-bd92-fd4e69eade17" targetNamespace="http://schemas.microsoft.com/office/2006/metadata/properties" ma:root="true" ma:fieldsID="ad25b81cfcaec63469740545775b0bf3" ns2:_="" ns3:_="">
    <xsd:import namespace="6be80f29-7f53-4e2a-90a9-3e935f08f92d"/>
    <xsd:import namespace="8f27d76e-94f9-4855-bd92-fd4e69ead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0f29-7f53-4e2a-90a9-3e935f08f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92e1b7-bdb4-4bcc-a86e-20d17c783e41}" ma:internalName="TaxCatchAll" ma:showField="CatchAllData" ma:web="6be80f29-7f53-4e2a-90a9-3e935f08f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7d76e-94f9-4855-bd92-fd4e69ead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a4d6a8-981e-4a20-bbd0-7489b9dd4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380E7-0A06-4F68-9D3D-EDC8157482B5}">
  <ds:schemaRefs>
    <ds:schemaRef ds:uri="http://schemas.microsoft.com/office/2006/metadata/properties"/>
    <ds:schemaRef ds:uri="http://schemas.microsoft.com/office/infopath/2007/PartnerControls"/>
    <ds:schemaRef ds:uri="8f27d76e-94f9-4855-bd92-fd4e69eade17"/>
    <ds:schemaRef ds:uri="6be80f29-7f53-4e2a-90a9-3e935f08f92d"/>
  </ds:schemaRefs>
</ds:datastoreItem>
</file>

<file path=customXml/itemProps2.xml><?xml version="1.0" encoding="utf-8"?>
<ds:datastoreItem xmlns:ds="http://schemas.openxmlformats.org/officeDocument/2006/customXml" ds:itemID="{958527DF-24A8-4E3B-8BFD-A38DB71B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80f29-7f53-4e2a-90a9-3e935f08f92d"/>
    <ds:schemaRef ds:uri="8f27d76e-94f9-4855-bd92-fd4e69ead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D9EFD-69B8-40F8-A6BE-A080D0B01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Thunström</dc:creator>
  <cp:keywords/>
  <dc:description/>
  <cp:lastModifiedBy>Aima Musaeva</cp:lastModifiedBy>
  <cp:revision>2</cp:revision>
  <dcterms:created xsi:type="dcterms:W3CDTF">2025-08-18T09:36:00Z</dcterms:created>
  <dcterms:modified xsi:type="dcterms:W3CDTF">2025-08-18T09:36:00Z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0x01010071B8B491A66095489A1FDB835E6ED37E</vt:lpwstr>
  </property>
</Properties>
</file>